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2F5" w:rsidRPr="002C77AF" w:rsidRDefault="00E272F5" w:rsidP="006E774A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C77AF">
        <w:rPr>
          <w:noProof/>
          <w:lang w:val="es-ES" w:eastAsia="es-E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-737235</wp:posOffset>
            </wp:positionH>
            <wp:positionV relativeFrom="paragraph">
              <wp:posOffset>-240372</wp:posOffset>
            </wp:positionV>
            <wp:extent cx="465992" cy="566420"/>
            <wp:effectExtent l="19050" t="0" r="0" b="0"/>
            <wp:wrapNone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92" cy="56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C77AF"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  <w:t>ACTA NÚMERO VEINTI</w:t>
      </w:r>
      <w:r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  <w:t>SÉIS</w:t>
      </w:r>
      <w:r w:rsidRPr="002C77AF"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  <w:t>.</w:t>
      </w:r>
    </w:p>
    <w:p w:rsidR="00E272F5" w:rsidRPr="002C77AF" w:rsidRDefault="00E272F5" w:rsidP="00E272F5">
      <w:pPr>
        <w:tabs>
          <w:tab w:val="left" w:pos="851"/>
        </w:tabs>
        <w:spacing w:after="0" w:line="240" w:lineRule="auto"/>
        <w:ind w:right="4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E272F5" w:rsidRPr="00CB3345" w:rsidRDefault="00E272F5" w:rsidP="00E272F5">
      <w:pPr>
        <w:tabs>
          <w:tab w:val="left" w:pos="851"/>
        </w:tabs>
        <w:spacing w:after="0" w:line="240" w:lineRule="auto"/>
        <w:ind w:right="49"/>
        <w:jc w:val="both"/>
        <w:rPr>
          <w:rFonts w:ascii="Times New Roman" w:eastAsia="Gulim" w:hAnsi="Times New Roman" w:cs="Times New Roman"/>
          <w:sz w:val="24"/>
          <w:szCs w:val="24"/>
        </w:rPr>
      </w:pPr>
      <w:r w:rsidRPr="002C77AF">
        <w:rPr>
          <w:rFonts w:ascii="Times New Roman" w:hAnsi="Times New Roman" w:cs="Times New Roman"/>
          <w:b/>
          <w:bCs/>
          <w:sz w:val="24"/>
          <w:szCs w:val="24"/>
          <w:u w:val="single"/>
        </w:rPr>
        <w:t>En el Salón de Sesiones de la Alcaldía Municipal DE VILLA SAN LUIS LA HERRA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Pr="002C77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DURA, Departamento de LA PAZ; a las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catorce</w:t>
      </w:r>
      <w:r w:rsidRPr="002C77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horas del día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lunes once de julio</w:t>
      </w:r>
      <w:r w:rsidRPr="002C77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del año dos mil veintidós</w:t>
      </w:r>
      <w:r w:rsidRPr="002C77AF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2C77AF">
        <w:rPr>
          <w:rFonts w:ascii="Times New Roman" w:hAnsi="Times New Roman" w:cs="Times New Roman"/>
          <w:sz w:val="24"/>
          <w:szCs w:val="24"/>
        </w:rPr>
        <w:t xml:space="preserve"> Siendo este el lugar, día y hora señalado para llevar a cabo la sesión </w:t>
      </w:r>
      <w:r>
        <w:rPr>
          <w:rFonts w:ascii="Times New Roman" w:hAnsi="Times New Roman" w:cs="Times New Roman"/>
          <w:b/>
          <w:sz w:val="24"/>
          <w:szCs w:val="24"/>
        </w:rPr>
        <w:t>PRIMERA EXTRA</w:t>
      </w:r>
      <w:r w:rsidRPr="002C77AF">
        <w:rPr>
          <w:rFonts w:ascii="Times New Roman" w:hAnsi="Times New Roman" w:cs="Times New Roman"/>
          <w:b/>
          <w:sz w:val="24"/>
          <w:szCs w:val="24"/>
        </w:rPr>
        <w:t>ORDINARIA</w:t>
      </w:r>
      <w:r w:rsidRPr="002C77AF">
        <w:rPr>
          <w:rFonts w:ascii="Times New Roman" w:hAnsi="Times New Roman" w:cs="Times New Roman"/>
          <w:sz w:val="24"/>
          <w:szCs w:val="24"/>
        </w:rPr>
        <w:t xml:space="preserve"> del </w:t>
      </w:r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CONCEJO MUNICIPAL PLURAL </w:t>
      </w:r>
      <w:r w:rsidRPr="002C77AF">
        <w:rPr>
          <w:rFonts w:ascii="Times New Roman" w:hAnsi="Times New Roman" w:cs="Times New Roman"/>
          <w:sz w:val="24"/>
          <w:szCs w:val="24"/>
        </w:rPr>
        <w:t>de este municipio, convocada y presidida por el Alcalde Municipal: don</w:t>
      </w:r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 Napoleón Armando </w:t>
      </w:r>
      <w:proofErr w:type="spellStart"/>
      <w:r w:rsidRPr="002C77AF">
        <w:rPr>
          <w:rFonts w:ascii="Times New Roman" w:hAnsi="Times New Roman" w:cs="Times New Roman"/>
          <w:b/>
          <w:bCs/>
          <w:sz w:val="24"/>
          <w:szCs w:val="24"/>
        </w:rPr>
        <w:t>Iraheta</w:t>
      </w:r>
      <w:proofErr w:type="spellEnd"/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 Jirón, </w:t>
      </w:r>
      <w:r w:rsidRPr="002C77AF">
        <w:rPr>
          <w:rFonts w:ascii="Times New Roman" w:hAnsi="Times New Roman" w:cs="Times New Roman"/>
          <w:sz w:val="24"/>
          <w:szCs w:val="24"/>
        </w:rPr>
        <w:t>con la asistencia del Síndico Municipal</w:t>
      </w:r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: Licenciada. Miriam del Carmen Granados Minero, </w:t>
      </w:r>
      <w:r w:rsidRPr="002C77AF">
        <w:rPr>
          <w:rFonts w:ascii="Times New Roman" w:hAnsi="Times New Roman" w:cs="Times New Roman"/>
          <w:sz w:val="24"/>
          <w:szCs w:val="24"/>
        </w:rPr>
        <w:t xml:space="preserve">los Regidores Propietarios en su orden del primero al octavo. </w:t>
      </w:r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Francisco </w:t>
      </w:r>
      <w:proofErr w:type="spellStart"/>
      <w:r w:rsidRPr="002C77AF">
        <w:rPr>
          <w:rFonts w:ascii="Times New Roman" w:hAnsi="Times New Roman" w:cs="Times New Roman"/>
          <w:b/>
          <w:bCs/>
          <w:sz w:val="24"/>
          <w:szCs w:val="24"/>
        </w:rPr>
        <w:t>Neftali</w:t>
      </w:r>
      <w:proofErr w:type="spellEnd"/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 Reyes Minero, José Andrés Ventura </w:t>
      </w:r>
      <w:proofErr w:type="spellStart"/>
      <w:r w:rsidRPr="002C77AF">
        <w:rPr>
          <w:rFonts w:ascii="Times New Roman" w:hAnsi="Times New Roman" w:cs="Times New Roman"/>
          <w:b/>
          <w:bCs/>
          <w:sz w:val="24"/>
          <w:szCs w:val="24"/>
        </w:rPr>
        <w:t>Celedón</w:t>
      </w:r>
      <w:proofErr w:type="spellEnd"/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2C77AF">
        <w:rPr>
          <w:rFonts w:ascii="Times New Roman" w:hAnsi="Times New Roman" w:cs="Times New Roman"/>
          <w:b/>
          <w:bCs/>
          <w:sz w:val="24"/>
          <w:szCs w:val="24"/>
        </w:rPr>
        <w:t>YanoriEstefani</w:t>
      </w:r>
      <w:proofErr w:type="spellEnd"/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 Rodríguez </w:t>
      </w:r>
      <w:proofErr w:type="spellStart"/>
      <w:r w:rsidRPr="002C77AF">
        <w:rPr>
          <w:rFonts w:ascii="Times New Roman" w:hAnsi="Times New Roman" w:cs="Times New Roman"/>
          <w:b/>
          <w:bCs/>
          <w:sz w:val="24"/>
          <w:szCs w:val="24"/>
        </w:rPr>
        <w:t>Benitez</w:t>
      </w:r>
      <w:proofErr w:type="spellEnd"/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, Licenciado. Amílcar </w:t>
      </w:r>
      <w:proofErr w:type="spellStart"/>
      <w:r w:rsidRPr="002C77AF">
        <w:rPr>
          <w:rFonts w:ascii="Times New Roman" w:hAnsi="Times New Roman" w:cs="Times New Roman"/>
          <w:b/>
          <w:bCs/>
          <w:sz w:val="24"/>
          <w:szCs w:val="24"/>
        </w:rPr>
        <w:t>Steeven</w:t>
      </w:r>
      <w:proofErr w:type="spellEnd"/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C77AF">
        <w:rPr>
          <w:rFonts w:ascii="Times New Roman" w:hAnsi="Times New Roman" w:cs="Times New Roman"/>
          <w:b/>
          <w:bCs/>
          <w:sz w:val="24"/>
          <w:szCs w:val="24"/>
        </w:rPr>
        <w:t>Efigenio</w:t>
      </w:r>
      <w:proofErr w:type="spellEnd"/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 Arias, Federico Alvarado, </w:t>
      </w:r>
      <w:proofErr w:type="spellStart"/>
      <w:r w:rsidRPr="002C77AF">
        <w:rPr>
          <w:rFonts w:ascii="Times New Roman" w:hAnsi="Times New Roman" w:cs="Times New Roman"/>
          <w:b/>
          <w:bCs/>
          <w:sz w:val="24"/>
          <w:szCs w:val="24"/>
        </w:rPr>
        <w:t>Wilber</w:t>
      </w:r>
      <w:proofErr w:type="spellEnd"/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 Exequiel Hernández </w:t>
      </w:r>
      <w:proofErr w:type="spellStart"/>
      <w:r w:rsidRPr="002C77AF">
        <w:rPr>
          <w:rFonts w:ascii="Times New Roman" w:hAnsi="Times New Roman" w:cs="Times New Roman"/>
          <w:b/>
          <w:bCs/>
          <w:sz w:val="24"/>
          <w:szCs w:val="24"/>
        </w:rPr>
        <w:t>Urias</w:t>
      </w:r>
      <w:proofErr w:type="spellEnd"/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, Tte. Milton Galileo González López y José Alejandro Sandoval Córdova; y </w:t>
      </w:r>
      <w:r w:rsidRPr="002C77AF">
        <w:rPr>
          <w:rFonts w:ascii="Times New Roman" w:hAnsi="Times New Roman" w:cs="Times New Roman"/>
          <w:sz w:val="24"/>
          <w:szCs w:val="24"/>
        </w:rPr>
        <w:t xml:space="preserve">los Regidores suplentes del primero al cuarto en su orden: </w:t>
      </w:r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José </w:t>
      </w:r>
      <w:proofErr w:type="spellStart"/>
      <w:r w:rsidRPr="002C77AF">
        <w:rPr>
          <w:rFonts w:ascii="Times New Roman" w:hAnsi="Times New Roman" w:cs="Times New Roman"/>
          <w:b/>
          <w:bCs/>
          <w:sz w:val="24"/>
          <w:szCs w:val="24"/>
        </w:rPr>
        <w:t>Isaí</w:t>
      </w:r>
      <w:proofErr w:type="spellEnd"/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 Cerón Dí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az, Moisés Ernesto López Flores y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Delmy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Verónica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Jandres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Guzmán</w:t>
      </w:r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; </w:t>
      </w:r>
      <w:r w:rsidRPr="002C77AF">
        <w:rPr>
          <w:rFonts w:ascii="Times New Roman" w:hAnsi="Times New Roman" w:cs="Times New Roman"/>
          <w:sz w:val="24"/>
          <w:szCs w:val="24"/>
        </w:rPr>
        <w:t>asistidos del Secretario Municipal que autoriza, Ezequiel Córdova Mejía; se da inicio a la sesión y se somete a consideración la agenda establecida de la siguiente manera:</w:t>
      </w:r>
      <w:r w:rsidRPr="002C77AF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  <w:r w:rsidRPr="002C77AF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2C77AF">
        <w:rPr>
          <w:rFonts w:ascii="Times New Roman" w:hAnsi="Times New Roman" w:cs="Times New Roman"/>
          <w:sz w:val="24"/>
          <w:szCs w:val="24"/>
        </w:rPr>
        <w:t xml:space="preserve">Saludo y bienvenida. </w:t>
      </w:r>
      <w:r w:rsidRPr="002C77AF">
        <w:rPr>
          <w:rFonts w:ascii="Times New Roman" w:hAnsi="Times New Roman" w:cs="Times New Roman"/>
          <w:b/>
          <w:sz w:val="24"/>
          <w:szCs w:val="24"/>
          <w:u w:val="single"/>
        </w:rPr>
        <w:t>2-</w:t>
      </w:r>
      <w:r w:rsidRPr="002C77AF">
        <w:rPr>
          <w:rFonts w:ascii="Times New Roman" w:eastAsia="Gulim" w:hAnsi="Times New Roman" w:cs="Times New Roman"/>
          <w:sz w:val="24"/>
          <w:szCs w:val="24"/>
        </w:rPr>
        <w:t xml:space="preserve">Establecimiento del Quórum. </w:t>
      </w:r>
      <w:r w:rsidRPr="002C77AF">
        <w:rPr>
          <w:rFonts w:ascii="Times New Roman" w:eastAsia="Gulim" w:hAnsi="Times New Roman" w:cs="Times New Roman"/>
          <w:b/>
          <w:sz w:val="24"/>
          <w:szCs w:val="24"/>
          <w:u w:val="single"/>
        </w:rPr>
        <w:t>3-</w:t>
      </w:r>
      <w:r w:rsidRPr="002C77AF">
        <w:rPr>
          <w:rFonts w:ascii="Times New Roman" w:eastAsia="Gulim" w:hAnsi="Times New Roman" w:cs="Times New Roman"/>
          <w:sz w:val="24"/>
          <w:szCs w:val="24"/>
        </w:rPr>
        <w:t xml:space="preserve">Aprobación de Agenda. </w:t>
      </w:r>
      <w:r w:rsidRPr="002C77AF">
        <w:rPr>
          <w:rFonts w:ascii="Times New Roman" w:eastAsia="Gulim" w:hAnsi="Times New Roman" w:cs="Times New Roman"/>
          <w:b/>
          <w:sz w:val="24"/>
          <w:szCs w:val="24"/>
          <w:u w:val="single"/>
        </w:rPr>
        <w:t>4-</w:t>
      </w:r>
      <w:r w:rsidRPr="002C77AF">
        <w:rPr>
          <w:rFonts w:ascii="Times New Roman" w:eastAsia="Gulim" w:hAnsi="Times New Roman" w:cs="Times New Roman"/>
          <w:sz w:val="24"/>
          <w:szCs w:val="24"/>
        </w:rPr>
        <w:t xml:space="preserve"> Lectura y Aprobación del Acta </w:t>
      </w:r>
      <w:r w:rsidRPr="00CB3345">
        <w:rPr>
          <w:rFonts w:ascii="Times New Roman" w:eastAsia="Gulim" w:hAnsi="Times New Roman" w:cs="Times New Roman"/>
          <w:sz w:val="24"/>
          <w:szCs w:val="24"/>
        </w:rPr>
        <w:t>anterior.</w:t>
      </w:r>
      <w:r w:rsidRPr="00CB3345">
        <w:rPr>
          <w:rFonts w:ascii="Times New Roman" w:eastAsia="Gulim" w:hAnsi="Times New Roman" w:cs="Times New Roman"/>
          <w:b/>
          <w:sz w:val="24"/>
          <w:szCs w:val="24"/>
          <w:u w:val="single"/>
        </w:rPr>
        <w:t>5-</w:t>
      </w:r>
      <w:r w:rsidRPr="00CB3345">
        <w:rPr>
          <w:rFonts w:ascii="Times New Roman" w:eastAsia="Gulim" w:hAnsi="Times New Roman" w:cs="Times New Roman"/>
          <w:sz w:val="24"/>
          <w:szCs w:val="24"/>
        </w:rPr>
        <w:t xml:space="preserve">Acuerdo Municipal de contratación de Servicios Profesionales para la </w:t>
      </w:r>
      <w:proofErr w:type="spellStart"/>
      <w:r w:rsidRPr="00CB3345">
        <w:rPr>
          <w:rFonts w:ascii="Times New Roman" w:eastAsia="Gulim" w:hAnsi="Times New Roman" w:cs="Times New Roman"/>
          <w:b/>
          <w:sz w:val="24"/>
          <w:szCs w:val="24"/>
        </w:rPr>
        <w:t>Super</w:t>
      </w:r>
      <w:proofErr w:type="spellEnd"/>
      <w:r w:rsidRPr="00CB3345">
        <w:rPr>
          <w:rFonts w:ascii="Times New Roman" w:eastAsia="Gulim" w:hAnsi="Times New Roman" w:cs="Times New Roman"/>
          <w:b/>
          <w:sz w:val="24"/>
          <w:szCs w:val="24"/>
        </w:rPr>
        <w:t>-visión</w:t>
      </w:r>
      <w:r w:rsidRPr="00CB3345">
        <w:rPr>
          <w:rFonts w:ascii="Times New Roman" w:eastAsia="Gulim" w:hAnsi="Times New Roman" w:cs="Times New Roman"/>
          <w:sz w:val="24"/>
          <w:szCs w:val="24"/>
        </w:rPr>
        <w:t xml:space="preserve"> del Proyecto: “LG 170-2022/AMSLH, “Recarpeteo con Mezcla Asfáltica en caliente en calle principal desde Alcaldía Municipal hasta el Muelle Turístico Municipal”, municipio de San Luis La Herradura, Departamento de La Paz, a Empresa CONSTRUCCIÓN ASOCIADA SALVADOREÑA S.A. DE C.V.  Por un monto de: $ 3,350.00</w:t>
      </w:r>
      <w:proofErr w:type="gramStart"/>
      <w:r w:rsidRPr="00CB3345">
        <w:rPr>
          <w:rFonts w:ascii="Times New Roman" w:eastAsia="Gulim" w:hAnsi="Times New Roman" w:cs="Times New Roman"/>
          <w:sz w:val="24"/>
          <w:szCs w:val="24"/>
        </w:rPr>
        <w:t>;</w:t>
      </w:r>
      <w:r w:rsidRPr="00CB3345">
        <w:rPr>
          <w:rFonts w:ascii="Times New Roman" w:eastAsia="Gulim" w:hAnsi="Times New Roman" w:cs="Times New Roman"/>
          <w:b/>
          <w:sz w:val="24"/>
          <w:szCs w:val="24"/>
          <w:u w:val="single"/>
        </w:rPr>
        <w:t>6</w:t>
      </w:r>
      <w:proofErr w:type="gramEnd"/>
      <w:r w:rsidRPr="00CB3345">
        <w:rPr>
          <w:rFonts w:ascii="Times New Roman" w:eastAsia="Gulim" w:hAnsi="Times New Roman" w:cs="Times New Roman"/>
          <w:b/>
          <w:sz w:val="24"/>
          <w:szCs w:val="24"/>
          <w:u w:val="single"/>
        </w:rPr>
        <w:t xml:space="preserve">- </w:t>
      </w:r>
      <w:r w:rsidRPr="00CB3345">
        <w:rPr>
          <w:rFonts w:ascii="Times New Roman" w:eastAsia="Gulim" w:hAnsi="Times New Roman" w:cs="Times New Roman"/>
          <w:sz w:val="24"/>
          <w:szCs w:val="24"/>
        </w:rPr>
        <w:t>Otros………</w:t>
      </w:r>
    </w:p>
    <w:p w:rsidR="00E272F5" w:rsidRPr="00CB3345" w:rsidRDefault="00E272F5" w:rsidP="00E272F5">
      <w:pPr>
        <w:jc w:val="both"/>
        <w:rPr>
          <w:rFonts w:ascii="Times New Roman" w:eastAsia="Arial" w:hAnsi="Times New Roman" w:cs="Times New Roman"/>
          <w:b/>
          <w:sz w:val="24"/>
          <w:szCs w:val="24"/>
          <w:u w:val="single"/>
        </w:rPr>
      </w:pPr>
    </w:p>
    <w:p w:rsidR="00E272F5" w:rsidRPr="00CB3345" w:rsidRDefault="00E272F5" w:rsidP="00E272F5">
      <w:pPr>
        <w:tabs>
          <w:tab w:val="left" w:pos="851"/>
        </w:tabs>
        <w:spacing w:after="0" w:line="240" w:lineRule="auto"/>
        <w:ind w:right="49"/>
        <w:jc w:val="both"/>
        <w:rPr>
          <w:rFonts w:ascii="Times New Roman" w:eastAsia="Gulim" w:hAnsi="Times New Roman" w:cs="Times New Roman"/>
          <w:sz w:val="24"/>
          <w:szCs w:val="24"/>
        </w:rPr>
      </w:pPr>
      <w:r w:rsidRPr="00CB334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ACUERDO NUMERO UNO.- </w:t>
      </w:r>
      <w:r w:rsidRPr="00CB3345">
        <w:rPr>
          <w:rFonts w:ascii="Times New Roman" w:hAnsi="Times New Roman" w:cs="Times New Roman"/>
          <w:sz w:val="24"/>
          <w:szCs w:val="24"/>
          <w:u w:val="single"/>
        </w:rPr>
        <w:t xml:space="preserve">El Concejo Municipal de Villa San Luis La Herradura Departamento de la Paz; </w:t>
      </w:r>
      <w:r w:rsidRPr="00CB3345">
        <w:rPr>
          <w:rFonts w:ascii="Times New Roman" w:hAnsi="Times New Roman" w:cs="Times New Roman"/>
          <w:sz w:val="24"/>
          <w:szCs w:val="24"/>
        </w:rPr>
        <w:t xml:space="preserve">en uso de sus facultades legales que le confiere el Código </w:t>
      </w:r>
      <w:proofErr w:type="spellStart"/>
      <w:r w:rsidRPr="00CB3345">
        <w:rPr>
          <w:rFonts w:ascii="Times New Roman" w:hAnsi="Times New Roman" w:cs="Times New Roman"/>
          <w:sz w:val="24"/>
          <w:szCs w:val="24"/>
        </w:rPr>
        <w:t>Muni-cipal,</w:t>
      </w:r>
      <w:r w:rsidRPr="00CB3345">
        <w:rPr>
          <w:rFonts w:ascii="Times New Roman" w:hAnsi="Times New Roman" w:cs="Times New Roman"/>
          <w:b/>
          <w:bCs/>
          <w:sz w:val="24"/>
          <w:szCs w:val="24"/>
          <w:u w:val="single"/>
        </w:rPr>
        <w:t>Acuerda</w:t>
      </w:r>
      <w:proofErr w:type="spellEnd"/>
      <w:r w:rsidRPr="00CB334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 </w:t>
      </w:r>
      <w:r w:rsidRPr="00CB3345">
        <w:rPr>
          <w:rFonts w:ascii="Times New Roman" w:hAnsi="Times New Roman" w:cs="Times New Roman"/>
          <w:sz w:val="24"/>
          <w:szCs w:val="24"/>
          <w:u w:val="single"/>
        </w:rPr>
        <w:t>Ratificar el acta anterior en todas sus partes y como constancia es firmada por todos……………………………………………………………………………………...</w:t>
      </w:r>
    </w:p>
    <w:p w:rsidR="00E272F5" w:rsidRPr="00CB3345" w:rsidRDefault="00E272F5" w:rsidP="00E272F5">
      <w:pPr>
        <w:jc w:val="both"/>
        <w:rPr>
          <w:rFonts w:ascii="Times New Roman" w:eastAsia="Arial" w:hAnsi="Times New Roman" w:cs="Times New Roman"/>
          <w:b/>
          <w:sz w:val="24"/>
          <w:szCs w:val="24"/>
          <w:u w:val="single"/>
        </w:rPr>
      </w:pPr>
    </w:p>
    <w:p w:rsidR="00E272F5" w:rsidRPr="00CB3345" w:rsidRDefault="00E272F5" w:rsidP="00E272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B3345">
        <w:rPr>
          <w:rFonts w:ascii="Times New Roman" w:hAnsi="Times New Roman" w:cs="Times New Roman"/>
          <w:b/>
          <w:bCs/>
          <w:sz w:val="24"/>
          <w:szCs w:val="24"/>
          <w:u w:val="single"/>
        </w:rPr>
        <w:t>ACUERDO NÚMERO DOS</w:t>
      </w:r>
      <w:r w:rsidRPr="00CB3345">
        <w:rPr>
          <w:rFonts w:ascii="Times New Roman" w:hAnsi="Times New Roman" w:cs="Times New Roman"/>
          <w:sz w:val="24"/>
          <w:szCs w:val="24"/>
          <w:u w:val="single"/>
        </w:rPr>
        <w:t>: El Concejo Municipal de Villa San Luis La Herradura, De-</w:t>
      </w:r>
      <w:proofErr w:type="spellStart"/>
      <w:r w:rsidRPr="00CB3345">
        <w:rPr>
          <w:rFonts w:ascii="Times New Roman" w:hAnsi="Times New Roman" w:cs="Times New Roman"/>
          <w:sz w:val="24"/>
          <w:szCs w:val="24"/>
          <w:u w:val="single"/>
        </w:rPr>
        <w:t>partamento</w:t>
      </w:r>
      <w:proofErr w:type="spellEnd"/>
      <w:r w:rsidRPr="00CB3345">
        <w:rPr>
          <w:rFonts w:ascii="Times New Roman" w:hAnsi="Times New Roman" w:cs="Times New Roman"/>
          <w:sz w:val="24"/>
          <w:szCs w:val="24"/>
          <w:u w:val="single"/>
        </w:rPr>
        <w:t xml:space="preserve"> de la Paz, </w:t>
      </w:r>
      <w:r w:rsidRPr="00CB3345">
        <w:rPr>
          <w:rFonts w:ascii="Times New Roman" w:hAnsi="Times New Roman" w:cs="Times New Roman"/>
          <w:b/>
          <w:sz w:val="24"/>
          <w:szCs w:val="24"/>
          <w:u w:val="single"/>
        </w:rPr>
        <w:t>Considerando: a)</w:t>
      </w:r>
      <w:r w:rsidRPr="00CB3345">
        <w:rPr>
          <w:rFonts w:ascii="Times New Roman" w:eastAsia="Gulim" w:hAnsi="Times New Roman" w:cs="Times New Roman"/>
          <w:sz w:val="24"/>
          <w:szCs w:val="24"/>
          <w:u w:val="single"/>
        </w:rPr>
        <w:t xml:space="preserve"> El Acuerdo Municipal Número Siete Acta </w:t>
      </w:r>
      <w:proofErr w:type="spellStart"/>
      <w:r w:rsidRPr="00CB3345">
        <w:rPr>
          <w:rFonts w:ascii="Times New Roman" w:eastAsia="Gulim" w:hAnsi="Times New Roman" w:cs="Times New Roman"/>
          <w:sz w:val="24"/>
          <w:szCs w:val="24"/>
          <w:u w:val="single"/>
        </w:rPr>
        <w:t>Núme</w:t>
      </w:r>
      <w:proofErr w:type="spellEnd"/>
      <w:r w:rsidRPr="00CB3345">
        <w:rPr>
          <w:rFonts w:ascii="Times New Roman" w:eastAsia="Gulim" w:hAnsi="Times New Roman" w:cs="Times New Roman"/>
          <w:sz w:val="24"/>
          <w:szCs w:val="24"/>
          <w:u w:val="single"/>
        </w:rPr>
        <w:t>-ro Veinticinco del 05 de julio del corriente año dos mil veintidós,</w:t>
      </w:r>
      <w:r w:rsidRPr="00CB3345">
        <w:rPr>
          <w:rFonts w:ascii="Times New Roman" w:eastAsia="Gulim" w:hAnsi="Times New Roman" w:cs="Times New Roman"/>
          <w:sz w:val="24"/>
          <w:szCs w:val="24"/>
        </w:rPr>
        <w:t xml:space="preserve"> en el que entre otras </w:t>
      </w:r>
      <w:proofErr w:type="spellStart"/>
      <w:r w:rsidRPr="00CB3345">
        <w:rPr>
          <w:rFonts w:ascii="Times New Roman" w:eastAsia="Gulim" w:hAnsi="Times New Roman" w:cs="Times New Roman"/>
          <w:sz w:val="24"/>
          <w:szCs w:val="24"/>
        </w:rPr>
        <w:t>Dispo-siciones</w:t>
      </w:r>
      <w:proofErr w:type="spellEnd"/>
      <w:r w:rsidRPr="00CB3345">
        <w:rPr>
          <w:rFonts w:ascii="Times New Roman" w:eastAsia="Gulim" w:hAnsi="Times New Roman" w:cs="Times New Roman"/>
          <w:sz w:val="24"/>
          <w:szCs w:val="24"/>
        </w:rPr>
        <w:t xml:space="preserve"> se </w:t>
      </w:r>
      <w:r w:rsidRPr="00CB3345">
        <w:rPr>
          <w:rFonts w:ascii="Times New Roman" w:hAnsi="Times New Roman" w:cs="Times New Roman"/>
          <w:sz w:val="24"/>
          <w:szCs w:val="24"/>
        </w:rPr>
        <w:t xml:space="preserve">Aprobaron los Términos de Referencia, para la contratación de una empresa o profesional idóneo, para la </w:t>
      </w:r>
      <w:r w:rsidRPr="00CB3345">
        <w:rPr>
          <w:rFonts w:ascii="Times New Roman" w:hAnsi="Times New Roman" w:cs="Times New Roman"/>
          <w:b/>
          <w:sz w:val="24"/>
          <w:szCs w:val="24"/>
        </w:rPr>
        <w:t xml:space="preserve">SUPERVISIÓN </w:t>
      </w:r>
      <w:r w:rsidRPr="00CB3345">
        <w:rPr>
          <w:rFonts w:ascii="Times New Roman" w:hAnsi="Times New Roman" w:cs="Times New Roman"/>
          <w:sz w:val="24"/>
          <w:szCs w:val="24"/>
        </w:rPr>
        <w:t>del proyecto</w:t>
      </w:r>
      <w:r w:rsidRPr="00CB3345">
        <w:rPr>
          <w:rFonts w:ascii="Times New Roman" w:hAnsi="Times New Roman" w:cs="Times New Roman"/>
          <w:b/>
          <w:sz w:val="24"/>
          <w:szCs w:val="24"/>
        </w:rPr>
        <w:t>:</w:t>
      </w:r>
      <w:r w:rsidRPr="00CB3345">
        <w:rPr>
          <w:rFonts w:ascii="Times New Roman" w:eastAsia="Gulim" w:hAnsi="Times New Roman" w:cs="Times New Roman"/>
          <w:sz w:val="24"/>
          <w:szCs w:val="24"/>
        </w:rPr>
        <w:t xml:space="preserve">“Recarpeteo con Mezcla Asfáltica en caliente en calle principal desde Alcaldía Municipal hasta el Muelle Turístico Municipal”, municipio de San Luis La Herradura, Departamento de La </w:t>
      </w:r>
      <w:proofErr w:type="spellStart"/>
      <w:r w:rsidRPr="00CB3345">
        <w:rPr>
          <w:rFonts w:ascii="Times New Roman" w:eastAsia="Gulim" w:hAnsi="Times New Roman" w:cs="Times New Roman"/>
          <w:sz w:val="24"/>
          <w:szCs w:val="24"/>
        </w:rPr>
        <w:t>Paz</w:t>
      </w:r>
      <w:r w:rsidRPr="00CB3345">
        <w:rPr>
          <w:rFonts w:ascii="Times New Roman" w:eastAsia="Gulim" w:hAnsi="Times New Roman" w:cs="Times New Roman"/>
          <w:b/>
          <w:sz w:val="24"/>
          <w:szCs w:val="24"/>
        </w:rPr>
        <w:t>.</w:t>
      </w:r>
      <w:r w:rsidRPr="00CB3345">
        <w:rPr>
          <w:rFonts w:ascii="Times New Roman" w:hAnsi="Times New Roman" w:cs="Times New Roman"/>
          <w:b/>
          <w:sz w:val="24"/>
          <w:szCs w:val="24"/>
          <w:u w:val="single"/>
        </w:rPr>
        <w:t>b</w:t>
      </w:r>
      <w:proofErr w:type="spellEnd"/>
      <w:r w:rsidRPr="00CB3345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  <w:r w:rsidRPr="00CB3345">
        <w:rPr>
          <w:rFonts w:ascii="Times New Roman" w:hAnsi="Times New Roman" w:cs="Times New Roman"/>
          <w:sz w:val="24"/>
          <w:szCs w:val="24"/>
          <w:u w:val="single"/>
        </w:rPr>
        <w:t xml:space="preserve"> El memorándum presen-</w:t>
      </w:r>
      <w:proofErr w:type="spellStart"/>
      <w:r w:rsidRPr="00CB3345">
        <w:rPr>
          <w:rFonts w:ascii="Times New Roman" w:hAnsi="Times New Roman" w:cs="Times New Roman"/>
          <w:sz w:val="24"/>
          <w:szCs w:val="24"/>
          <w:u w:val="single"/>
        </w:rPr>
        <w:t>tado</w:t>
      </w:r>
      <w:proofErr w:type="spellEnd"/>
      <w:r w:rsidRPr="00CB3345">
        <w:rPr>
          <w:rFonts w:ascii="Times New Roman" w:hAnsi="Times New Roman" w:cs="Times New Roman"/>
          <w:sz w:val="24"/>
          <w:szCs w:val="24"/>
          <w:u w:val="single"/>
        </w:rPr>
        <w:t xml:space="preserve"> por la Unidad de Adquisiciones y Contrataciones Institucionales </w:t>
      </w:r>
      <w:proofErr w:type="spellStart"/>
      <w:r w:rsidRPr="00CB3345">
        <w:rPr>
          <w:rFonts w:ascii="Times New Roman" w:hAnsi="Times New Roman" w:cs="Times New Roman"/>
          <w:sz w:val="24"/>
          <w:szCs w:val="24"/>
          <w:u w:val="single"/>
        </w:rPr>
        <w:t>UACI,</w:t>
      </w:r>
      <w:r w:rsidRPr="00CB3345">
        <w:rPr>
          <w:rFonts w:ascii="Times New Roman" w:eastAsia="Gulim" w:hAnsi="Times New Roman" w:cs="Times New Roman"/>
          <w:sz w:val="24"/>
          <w:szCs w:val="24"/>
          <w:u w:val="single"/>
        </w:rPr>
        <w:t>de</w:t>
      </w:r>
      <w:proofErr w:type="spellEnd"/>
      <w:r w:rsidRPr="00CB3345">
        <w:rPr>
          <w:rFonts w:ascii="Times New Roman" w:eastAsia="Gulim" w:hAnsi="Times New Roman" w:cs="Times New Roman"/>
          <w:sz w:val="24"/>
          <w:szCs w:val="24"/>
          <w:u w:val="single"/>
        </w:rPr>
        <w:t xml:space="preserve"> fecha once de julio del corriente año</w:t>
      </w:r>
      <w:r w:rsidRPr="00CB3345">
        <w:rPr>
          <w:rFonts w:ascii="Times New Roman" w:eastAsia="Gulim" w:hAnsi="Times New Roman" w:cs="Times New Roman"/>
          <w:sz w:val="24"/>
          <w:szCs w:val="24"/>
        </w:rPr>
        <w:t xml:space="preserve">, en el que presenta cuadro comparativo de Ofertas del Proceso Libre Gestión </w:t>
      </w:r>
      <w:r w:rsidRPr="00CB3345">
        <w:rPr>
          <w:rFonts w:ascii="Times New Roman" w:hAnsi="Times New Roman" w:cs="Times New Roman"/>
          <w:sz w:val="24"/>
          <w:szCs w:val="24"/>
        </w:rPr>
        <w:t xml:space="preserve">Código </w:t>
      </w:r>
      <w:r w:rsidRPr="00CB3345">
        <w:rPr>
          <w:rFonts w:ascii="Times New Roman" w:eastAsia="Gulim" w:hAnsi="Times New Roman" w:cs="Times New Roman"/>
          <w:sz w:val="24"/>
          <w:szCs w:val="24"/>
        </w:rPr>
        <w:t xml:space="preserve">LG. 170-2022/AMSLH.; para la Adjudicación de los Servicios Profesionales para la Supervisión del Proyecto: “Recarpeteo con Mezcla Asfáltica en caliente en calle principal desde Alcaldía Municipal hasta el Muelle Turístico Municipal”, municipio de San Luis La Herradura, Departamento de La Paz; En el que participaron y ofertaron Las Empresas CONSTRUCCIÓN ASOCIADA SALVADOREÑA, S.A. DE C.V.; por un monto de: $3,350.00; DOMINGO MOISÉS QUINTANILLA ZELAYA, por un monto de: $3,550.00 y DISEÑO Y CONSTRUCCIÓN VÁSQUEZ, S.A. DE C.V.; por un monto de: $ 3,600.00; por parte de la Unidad de Adquisiciones y Contrataciones Institucional </w:t>
      </w:r>
      <w:r w:rsidRPr="00CB3345">
        <w:rPr>
          <w:rFonts w:ascii="Times New Roman" w:eastAsia="Gulim" w:hAnsi="Times New Roman" w:cs="Times New Roman"/>
          <w:sz w:val="24"/>
          <w:szCs w:val="24"/>
        </w:rPr>
        <w:lastRenderedPageBreak/>
        <w:t xml:space="preserve">UACI. Local. En la que recomienda se Adjudique Los Servicios Profesionales de Supervisión del proyecto antes mencionado a la Empresa CONSTRUCCIÓN ASOCIADA SALVADOREÑA, S.A. DE C.V.; por ofrecerlos el  precio más bajo, el que más conviene a esta municipalidad, en compa-ración con las otras Empresa participante DOMINGO MOISÉS QUINTANILLA ZELAYA y DISEÑO Y CONSTRUCCIÓN VÁSQUEZ, S.A. DE C.V.; en el presente proceso. </w:t>
      </w:r>
      <w:r w:rsidRPr="00CB3345">
        <w:rPr>
          <w:rFonts w:ascii="Times New Roman" w:eastAsia="Gulim" w:hAnsi="Times New Roman" w:cs="Times New Roman"/>
          <w:b/>
          <w:sz w:val="24"/>
          <w:szCs w:val="24"/>
          <w:u w:val="single"/>
        </w:rPr>
        <w:t>Por Tanto</w:t>
      </w:r>
      <w:r w:rsidRPr="00CB3345">
        <w:rPr>
          <w:rFonts w:ascii="Times New Roman" w:eastAsia="Gulim" w:hAnsi="Times New Roman" w:cs="Times New Roman"/>
          <w:sz w:val="24"/>
          <w:szCs w:val="24"/>
        </w:rPr>
        <w:t xml:space="preserve">: El Concejo Municipal en uso de sus facultades que le confiere El Código Municipal y la Ley de Adquisiciones y Contrataciones de la Administración Municipal LACAP.; </w:t>
      </w:r>
      <w:r w:rsidRPr="00CB3345">
        <w:rPr>
          <w:rFonts w:ascii="Times New Roman" w:eastAsia="Gulim" w:hAnsi="Times New Roman" w:cs="Times New Roman"/>
          <w:b/>
          <w:sz w:val="24"/>
          <w:szCs w:val="24"/>
          <w:u w:val="single"/>
        </w:rPr>
        <w:t>ACUERDA: Primero:</w:t>
      </w:r>
      <w:r>
        <w:rPr>
          <w:rFonts w:ascii="Times New Roman" w:eastAsia="Gulim" w:hAnsi="Times New Roman" w:cs="Times New Roman"/>
          <w:b/>
          <w:sz w:val="24"/>
          <w:szCs w:val="24"/>
          <w:u w:val="single"/>
        </w:rPr>
        <w:t xml:space="preserve"> </w:t>
      </w:r>
      <w:r w:rsidRPr="00CB3345">
        <w:rPr>
          <w:rFonts w:ascii="Times New Roman" w:hAnsi="Times New Roman" w:cs="Times New Roman"/>
          <w:sz w:val="24"/>
          <w:szCs w:val="24"/>
          <w:u w:val="single"/>
        </w:rPr>
        <w:t xml:space="preserve">Adjudicar a la Empresa </w:t>
      </w:r>
      <w:r w:rsidRPr="00CB3345">
        <w:rPr>
          <w:rFonts w:ascii="Times New Roman" w:eastAsia="Gulim" w:hAnsi="Times New Roman" w:cs="Times New Roman"/>
          <w:b/>
          <w:sz w:val="24"/>
          <w:szCs w:val="24"/>
          <w:u w:val="single"/>
        </w:rPr>
        <w:t>CONSTRUCCIÓN ASOCIADA SALVA-DOREÑA, S.A. DE C.V.;</w:t>
      </w:r>
      <w:r w:rsidRPr="00CB3345">
        <w:rPr>
          <w:rFonts w:ascii="Times New Roman" w:eastAsia="Gulim" w:hAnsi="Times New Roman" w:cs="Times New Roman"/>
          <w:sz w:val="24"/>
          <w:szCs w:val="24"/>
          <w:u w:val="single"/>
        </w:rPr>
        <w:t xml:space="preserve"> que se abrevia </w:t>
      </w:r>
      <w:r w:rsidRPr="00CB3345">
        <w:rPr>
          <w:rFonts w:ascii="Times New Roman" w:eastAsia="Gulim" w:hAnsi="Times New Roman" w:cs="Times New Roman"/>
          <w:b/>
          <w:sz w:val="24"/>
          <w:szCs w:val="24"/>
          <w:u w:val="single"/>
        </w:rPr>
        <w:t>COASAL;</w:t>
      </w:r>
      <w:r w:rsidRPr="00CB3345">
        <w:rPr>
          <w:rFonts w:ascii="Times New Roman" w:eastAsia="Gulim" w:hAnsi="Times New Roman" w:cs="Times New Roman"/>
          <w:sz w:val="24"/>
          <w:szCs w:val="24"/>
          <w:u w:val="single"/>
        </w:rPr>
        <w:t xml:space="preserve"> E</w:t>
      </w:r>
      <w:r w:rsidRPr="00CB3345">
        <w:rPr>
          <w:rFonts w:ascii="Times New Roman" w:hAnsi="Times New Roman" w:cs="Times New Roman"/>
          <w:sz w:val="24"/>
          <w:szCs w:val="24"/>
          <w:u w:val="single"/>
        </w:rPr>
        <w:t xml:space="preserve">l Proceso Código </w:t>
      </w:r>
      <w:r w:rsidRPr="00CB3345">
        <w:rPr>
          <w:rFonts w:ascii="Times New Roman" w:eastAsia="Gulim" w:hAnsi="Times New Roman" w:cs="Times New Roman"/>
          <w:sz w:val="24"/>
          <w:szCs w:val="24"/>
          <w:u w:val="single"/>
        </w:rPr>
        <w:t xml:space="preserve">LG. 170-2022/AMSLH., para la </w:t>
      </w:r>
      <w:r w:rsidRPr="00CB3345">
        <w:rPr>
          <w:rFonts w:ascii="Times New Roman" w:eastAsia="Gulim" w:hAnsi="Times New Roman" w:cs="Times New Roman"/>
          <w:b/>
          <w:sz w:val="24"/>
          <w:szCs w:val="24"/>
          <w:u w:val="single"/>
        </w:rPr>
        <w:t>Supervisión</w:t>
      </w:r>
      <w:r w:rsidRPr="00CB3345">
        <w:rPr>
          <w:rFonts w:ascii="Times New Roman" w:eastAsia="Gulim" w:hAnsi="Times New Roman" w:cs="Times New Roman"/>
          <w:sz w:val="24"/>
          <w:szCs w:val="24"/>
          <w:u w:val="single"/>
        </w:rPr>
        <w:t xml:space="preserve"> del proyecto: “Recarpeteo con Mezcla Asfáltica en caliente en calle principal desde Alcaldía Municipal hasta el Muelle Turístico Municipal”, municipio de San Luis La Herradura, Departamento de La </w:t>
      </w:r>
      <w:proofErr w:type="spellStart"/>
      <w:r w:rsidRPr="00CB3345">
        <w:rPr>
          <w:rFonts w:ascii="Times New Roman" w:eastAsia="Gulim" w:hAnsi="Times New Roman" w:cs="Times New Roman"/>
          <w:sz w:val="24"/>
          <w:szCs w:val="24"/>
          <w:u w:val="single"/>
        </w:rPr>
        <w:t>Paz</w:t>
      </w:r>
      <w:proofErr w:type="gramStart"/>
      <w:r w:rsidRPr="00CB3345">
        <w:rPr>
          <w:rFonts w:ascii="Times New Roman" w:eastAsia="Gulim" w:hAnsi="Times New Roman" w:cs="Times New Roman"/>
          <w:b/>
          <w:sz w:val="24"/>
          <w:szCs w:val="24"/>
          <w:u w:val="single"/>
        </w:rPr>
        <w:t>;</w:t>
      </w:r>
      <w:r w:rsidRPr="00CB3345">
        <w:rPr>
          <w:rFonts w:ascii="Times New Roman" w:hAnsi="Times New Roman" w:cs="Times New Roman"/>
          <w:sz w:val="24"/>
          <w:szCs w:val="24"/>
          <w:u w:val="single"/>
        </w:rPr>
        <w:t>por</w:t>
      </w:r>
      <w:proofErr w:type="spellEnd"/>
      <w:proofErr w:type="gramEnd"/>
      <w:r w:rsidRPr="00CB3345">
        <w:rPr>
          <w:rFonts w:ascii="Times New Roman" w:hAnsi="Times New Roman" w:cs="Times New Roman"/>
          <w:sz w:val="24"/>
          <w:szCs w:val="24"/>
          <w:u w:val="single"/>
        </w:rPr>
        <w:t xml:space="preserve"> un monto de: </w:t>
      </w:r>
      <w:r w:rsidRPr="00CB3345">
        <w:rPr>
          <w:rFonts w:ascii="Times New Roman" w:hAnsi="Times New Roman" w:cs="Times New Roman"/>
          <w:b/>
          <w:sz w:val="24"/>
          <w:szCs w:val="24"/>
          <w:u w:val="single"/>
        </w:rPr>
        <w:t>TRES MIL TRESCIENTOS CINCUENTA 00/100 DÓLARES ESTADOUNIDENSES ($3,350.00).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CB3345">
        <w:rPr>
          <w:rFonts w:ascii="Times New Roman" w:eastAsia="Gulim" w:hAnsi="Times New Roman" w:cs="Times New Roman"/>
          <w:b/>
          <w:sz w:val="24"/>
          <w:szCs w:val="24"/>
          <w:u w:val="single"/>
        </w:rPr>
        <w:t>Segundo:</w:t>
      </w:r>
      <w:r>
        <w:rPr>
          <w:rFonts w:ascii="Times New Roman" w:eastAsia="Gulim" w:hAnsi="Times New Roman" w:cs="Times New Roman"/>
          <w:b/>
          <w:sz w:val="24"/>
          <w:szCs w:val="24"/>
          <w:u w:val="single"/>
        </w:rPr>
        <w:t xml:space="preserve"> </w:t>
      </w:r>
      <w:r w:rsidRPr="00CB3345">
        <w:rPr>
          <w:rFonts w:ascii="Times New Roman" w:hAnsi="Times New Roman" w:cs="Times New Roman"/>
          <w:sz w:val="24"/>
          <w:szCs w:val="24"/>
          <w:u w:val="single"/>
        </w:rPr>
        <w:t>Autorizar al señor César Alonso Villalta Reyes, Tesorero Municipal, para la erogación de f</w:t>
      </w:r>
      <w:r w:rsidRPr="00CB3345">
        <w:rPr>
          <w:rFonts w:ascii="Times New Roman" w:hAnsi="Times New Roman" w:cs="Times New Roman"/>
          <w:u w:val="single"/>
        </w:rPr>
        <w:t xml:space="preserve">ondos del Crédito Mercantil otorgado por Banco de Los Trabajadores Salvadoreño BTS, o Caja de Crédito de Cojutepeque, para la Supervisión </w:t>
      </w:r>
      <w:r w:rsidRPr="00CB3345">
        <w:rPr>
          <w:rFonts w:ascii="Times New Roman" w:hAnsi="Times New Roman" w:cs="Times New Roman"/>
          <w:sz w:val="24"/>
          <w:szCs w:val="24"/>
          <w:u w:val="single"/>
        </w:rPr>
        <w:t xml:space="preserve">del proyecto: </w:t>
      </w:r>
      <w:r w:rsidRPr="00CB3345">
        <w:rPr>
          <w:rFonts w:ascii="Times New Roman" w:eastAsia="Gulim" w:hAnsi="Times New Roman" w:cs="Times New Roman"/>
          <w:sz w:val="24"/>
          <w:szCs w:val="24"/>
          <w:u w:val="single"/>
        </w:rPr>
        <w:t xml:space="preserve">“Recarpeteo con Mezcla Asfáltica en caliente en calle principal desde Alcaldía Municipal hasta el Muelle Turístico Municipal”, municipio de San Luis La Herradura, Departamento de La Paz, </w:t>
      </w:r>
      <w:r w:rsidRPr="00CB3345">
        <w:rPr>
          <w:rFonts w:ascii="Times New Roman" w:hAnsi="Times New Roman" w:cs="Times New Roman"/>
          <w:sz w:val="24"/>
          <w:szCs w:val="24"/>
          <w:u w:val="single"/>
        </w:rPr>
        <w:t xml:space="preserve">de conformidad a la documentación legal que se le presente, gasto que será aplicado al presupuesto municipal 2022. </w:t>
      </w:r>
      <w:r w:rsidRPr="00CB3345">
        <w:rPr>
          <w:rFonts w:ascii="Times New Roman" w:hAnsi="Times New Roman" w:cs="Times New Roman"/>
          <w:b/>
          <w:sz w:val="24"/>
          <w:szCs w:val="24"/>
          <w:u w:val="single"/>
          <w:lang w:val="es-ES"/>
        </w:rPr>
        <w:t xml:space="preserve">Tercero: </w:t>
      </w:r>
      <w:r w:rsidRPr="00CB3345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Se autoriza a Licda. Gladis del Carmen Alfaro de Villalta, Asesora Jurídica Municipal para la elaboración del contrato respectivo y autorizar al Alcalde Municipal, don Napoleón Armando </w:t>
      </w:r>
      <w:proofErr w:type="spellStart"/>
      <w:r w:rsidRPr="00CB3345">
        <w:rPr>
          <w:rFonts w:ascii="Times New Roman" w:hAnsi="Times New Roman" w:cs="Times New Roman"/>
          <w:sz w:val="24"/>
          <w:szCs w:val="24"/>
          <w:u w:val="single"/>
          <w:lang w:val="es-ES"/>
        </w:rPr>
        <w:t>Iraheta</w:t>
      </w:r>
      <w:proofErr w:type="spellEnd"/>
      <w:r w:rsidRPr="00CB3345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Jirón, para que en nombre y representación de este Concejo Municipal Plural firme dicho contrato. </w:t>
      </w:r>
      <w:r w:rsidRPr="00CB3345">
        <w:rPr>
          <w:rFonts w:ascii="Times New Roman" w:hAnsi="Times New Roman" w:cs="Times New Roman"/>
          <w:b/>
          <w:sz w:val="24"/>
          <w:szCs w:val="24"/>
          <w:u w:val="single"/>
        </w:rPr>
        <w:t xml:space="preserve">Cuarto: </w:t>
      </w:r>
      <w:r w:rsidRPr="00CB3345">
        <w:rPr>
          <w:rFonts w:ascii="Times New Roman" w:hAnsi="Times New Roman" w:cs="Times New Roman"/>
          <w:sz w:val="24"/>
          <w:szCs w:val="24"/>
          <w:u w:val="single"/>
        </w:rPr>
        <w:t xml:space="preserve">Se nombra como Administrador de Contrato al Arq. </w:t>
      </w:r>
      <w:proofErr w:type="spellStart"/>
      <w:r w:rsidRPr="00CB3345">
        <w:rPr>
          <w:rFonts w:ascii="Times New Roman" w:hAnsi="Times New Roman" w:cs="Times New Roman"/>
          <w:sz w:val="24"/>
          <w:szCs w:val="24"/>
          <w:u w:val="single"/>
        </w:rPr>
        <w:t>Wilber</w:t>
      </w:r>
      <w:proofErr w:type="spellEnd"/>
      <w:r w:rsidRPr="00CB3345">
        <w:rPr>
          <w:rFonts w:ascii="Times New Roman" w:hAnsi="Times New Roman" w:cs="Times New Roman"/>
          <w:sz w:val="24"/>
          <w:szCs w:val="24"/>
          <w:u w:val="single"/>
        </w:rPr>
        <w:t xml:space="preserve"> Asdrúbal Arévalo </w:t>
      </w:r>
      <w:proofErr w:type="spellStart"/>
      <w:r w:rsidRPr="00CB3345">
        <w:rPr>
          <w:rFonts w:ascii="Times New Roman" w:hAnsi="Times New Roman" w:cs="Times New Roman"/>
          <w:sz w:val="24"/>
          <w:szCs w:val="24"/>
          <w:u w:val="single"/>
        </w:rPr>
        <w:t>Villegas</w:t>
      </w:r>
      <w:proofErr w:type="gramStart"/>
      <w:r w:rsidRPr="00CB3345">
        <w:rPr>
          <w:rFonts w:ascii="Times New Roman" w:hAnsi="Times New Roman" w:cs="Times New Roman"/>
          <w:sz w:val="24"/>
          <w:szCs w:val="24"/>
          <w:u w:val="single"/>
        </w:rPr>
        <w:t>,Jefe</w:t>
      </w:r>
      <w:proofErr w:type="spellEnd"/>
      <w:proofErr w:type="gramEnd"/>
      <w:r w:rsidRPr="00CB3345">
        <w:rPr>
          <w:rFonts w:ascii="Times New Roman" w:hAnsi="Times New Roman" w:cs="Times New Roman"/>
          <w:sz w:val="24"/>
          <w:szCs w:val="24"/>
          <w:u w:val="single"/>
        </w:rPr>
        <w:t xml:space="preserve"> de Proyectos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de esta municipalidad</w:t>
      </w:r>
      <w:r w:rsidRPr="00CB3345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CB3345">
        <w:rPr>
          <w:rFonts w:ascii="Times New Roman" w:hAnsi="Times New Roman" w:cs="Times New Roman"/>
          <w:b/>
          <w:sz w:val="24"/>
          <w:szCs w:val="24"/>
          <w:u w:val="single"/>
        </w:rPr>
        <w:t>Quinto:</w:t>
      </w:r>
      <w:r w:rsidRPr="00CB3345">
        <w:rPr>
          <w:rFonts w:ascii="Times New Roman" w:hAnsi="Times New Roman" w:cs="Times New Roman"/>
          <w:sz w:val="24"/>
          <w:szCs w:val="24"/>
          <w:u w:val="single"/>
        </w:rPr>
        <w:t xml:space="preserve"> Certifíquese y comuníquese para los demás efecto</w:t>
      </w:r>
      <w:r>
        <w:rPr>
          <w:rFonts w:ascii="Times New Roman" w:hAnsi="Times New Roman" w:cs="Times New Roman"/>
          <w:sz w:val="24"/>
          <w:szCs w:val="24"/>
          <w:u w:val="single"/>
        </w:rPr>
        <w:t>s legales consiguientes……………………</w:t>
      </w:r>
    </w:p>
    <w:p w:rsidR="00E272F5" w:rsidRPr="00A81D73" w:rsidRDefault="00E272F5" w:rsidP="00E272F5">
      <w:p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  <w:u w:val="single"/>
        </w:rPr>
      </w:pPr>
    </w:p>
    <w:p w:rsidR="00E272F5" w:rsidRDefault="00E272F5" w:rsidP="00E272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72F5" w:rsidRPr="00426DC6" w:rsidRDefault="00E272F5" w:rsidP="00E272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DC6">
        <w:rPr>
          <w:rFonts w:ascii="Times New Roman" w:hAnsi="Times New Roman" w:cs="Times New Roman"/>
          <w:sz w:val="24"/>
          <w:szCs w:val="24"/>
        </w:rPr>
        <w:t>Y no habiendo más que hacer constar se termina la presente acta que firmamos.</w:t>
      </w:r>
    </w:p>
    <w:p w:rsidR="00E272F5" w:rsidRPr="00426DC6" w:rsidRDefault="00E272F5" w:rsidP="00E272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72F5" w:rsidRDefault="00E272F5" w:rsidP="00E272F5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E272F5" w:rsidRDefault="00E272F5" w:rsidP="00E272F5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E272F5" w:rsidRDefault="00E272F5" w:rsidP="00E272F5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E272F5" w:rsidRPr="00874FBD" w:rsidRDefault="00E272F5" w:rsidP="00E272F5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Napoleón Armando </w:t>
      </w:r>
      <w:proofErr w:type="spellStart"/>
      <w:r w:rsidRPr="00874FBD">
        <w:rPr>
          <w:rFonts w:ascii="Times New Roman" w:hAnsi="Times New Roman" w:cs="Times New Roman"/>
          <w:bCs/>
        </w:rPr>
        <w:t>Iraheta</w:t>
      </w:r>
      <w:proofErr w:type="spellEnd"/>
      <w:r w:rsidRPr="00874FBD">
        <w:rPr>
          <w:rFonts w:ascii="Times New Roman" w:hAnsi="Times New Roman" w:cs="Times New Roman"/>
          <w:bCs/>
        </w:rPr>
        <w:t xml:space="preserve"> Jirón,</w:t>
      </w:r>
    </w:p>
    <w:p w:rsidR="00E272F5" w:rsidRPr="00874FBD" w:rsidRDefault="00E272F5" w:rsidP="00E272F5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ALCALDE MUNICIPAL.</w:t>
      </w:r>
    </w:p>
    <w:p w:rsidR="00E272F5" w:rsidRPr="00874FBD" w:rsidRDefault="00E272F5" w:rsidP="00E272F5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E272F5" w:rsidRDefault="00E272F5" w:rsidP="00E272F5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E272F5" w:rsidRDefault="00E272F5" w:rsidP="00E272F5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E272F5" w:rsidRPr="00874FBD" w:rsidRDefault="00E272F5" w:rsidP="00E272F5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E272F5" w:rsidRPr="00874FBD" w:rsidRDefault="00E272F5" w:rsidP="00E272F5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Licda. Miriam del Carmen Granados Minero,  </w:t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Francisco </w:t>
      </w:r>
      <w:proofErr w:type="spellStart"/>
      <w:r w:rsidRPr="00874FBD">
        <w:rPr>
          <w:rFonts w:ascii="Times New Roman" w:hAnsi="Times New Roman" w:cs="Times New Roman"/>
          <w:bCs/>
        </w:rPr>
        <w:t>Neftali</w:t>
      </w:r>
      <w:proofErr w:type="spellEnd"/>
      <w:r w:rsidRPr="00874FBD">
        <w:rPr>
          <w:rFonts w:ascii="Times New Roman" w:hAnsi="Times New Roman" w:cs="Times New Roman"/>
          <w:bCs/>
        </w:rPr>
        <w:t xml:space="preserve"> Reyes Minero, </w:t>
      </w:r>
    </w:p>
    <w:p w:rsidR="00E272F5" w:rsidRPr="00874FBD" w:rsidRDefault="00E272F5" w:rsidP="00E272F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SÍNDICO MUNICIPAL,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  <w:t xml:space="preserve">  PRIMER REGIDOR PROPIETARIO,</w:t>
      </w:r>
    </w:p>
    <w:p w:rsidR="00E272F5" w:rsidRPr="00874FBD" w:rsidRDefault="00E272F5" w:rsidP="00E272F5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272F5" w:rsidRDefault="00E272F5" w:rsidP="00E272F5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272F5" w:rsidRDefault="00E272F5" w:rsidP="00E272F5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272F5" w:rsidRPr="00874FBD" w:rsidRDefault="00E272F5" w:rsidP="00E272F5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272F5" w:rsidRPr="00874FBD" w:rsidRDefault="00E272F5" w:rsidP="00E272F5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José Andrés Ventura </w:t>
      </w:r>
      <w:proofErr w:type="spellStart"/>
      <w:r w:rsidRPr="00874FBD">
        <w:rPr>
          <w:rFonts w:ascii="Times New Roman" w:hAnsi="Times New Roman" w:cs="Times New Roman"/>
          <w:bCs/>
        </w:rPr>
        <w:t>Celedón</w:t>
      </w:r>
      <w:proofErr w:type="spellEnd"/>
      <w:r w:rsidRPr="00874FBD">
        <w:rPr>
          <w:rFonts w:ascii="Times New Roman" w:hAnsi="Times New Roman" w:cs="Times New Roman"/>
          <w:bCs/>
        </w:rPr>
        <w:t xml:space="preserve">, 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proofErr w:type="spellStart"/>
      <w:r w:rsidRPr="00874FBD">
        <w:rPr>
          <w:rFonts w:ascii="Times New Roman" w:hAnsi="Times New Roman" w:cs="Times New Roman"/>
          <w:bCs/>
        </w:rPr>
        <w:t>Yanori</w:t>
      </w:r>
      <w:proofErr w:type="spellEnd"/>
      <w:r w:rsidRPr="00874FBD">
        <w:rPr>
          <w:rFonts w:ascii="Times New Roman" w:hAnsi="Times New Roman" w:cs="Times New Roman"/>
          <w:bCs/>
        </w:rPr>
        <w:t xml:space="preserve"> </w:t>
      </w:r>
      <w:proofErr w:type="spellStart"/>
      <w:r w:rsidRPr="00874FBD">
        <w:rPr>
          <w:rFonts w:ascii="Times New Roman" w:hAnsi="Times New Roman" w:cs="Times New Roman"/>
          <w:bCs/>
        </w:rPr>
        <w:t>Estefani</w:t>
      </w:r>
      <w:proofErr w:type="spellEnd"/>
      <w:r w:rsidRPr="00874FBD">
        <w:rPr>
          <w:rFonts w:ascii="Times New Roman" w:hAnsi="Times New Roman" w:cs="Times New Roman"/>
          <w:bCs/>
        </w:rPr>
        <w:t xml:space="preserve"> Rodríguez Benítez, </w:t>
      </w:r>
    </w:p>
    <w:p w:rsidR="00E272F5" w:rsidRPr="00874FBD" w:rsidRDefault="00E272F5" w:rsidP="00E272F5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SEGUNDO REGIDOR PROPIETARIO,</w:t>
      </w:r>
      <w:r w:rsidRPr="00874FBD">
        <w:rPr>
          <w:rFonts w:ascii="Times New Roman" w:hAnsi="Times New Roman" w:cs="Times New Roman"/>
          <w:bCs/>
        </w:rPr>
        <w:tab/>
        <w:t>TERCER</w:t>
      </w:r>
      <w:r>
        <w:rPr>
          <w:rFonts w:ascii="Times New Roman" w:hAnsi="Times New Roman" w:cs="Times New Roman"/>
          <w:bCs/>
        </w:rPr>
        <w:t>A</w:t>
      </w:r>
      <w:r w:rsidRPr="00874FBD">
        <w:rPr>
          <w:rFonts w:ascii="Times New Roman" w:hAnsi="Times New Roman" w:cs="Times New Roman"/>
          <w:bCs/>
        </w:rPr>
        <w:t xml:space="preserve"> REGIDOR</w:t>
      </w:r>
      <w:r>
        <w:rPr>
          <w:rFonts w:ascii="Times New Roman" w:hAnsi="Times New Roman" w:cs="Times New Roman"/>
          <w:bCs/>
        </w:rPr>
        <w:t>A</w:t>
      </w:r>
      <w:r w:rsidRPr="00874FBD">
        <w:rPr>
          <w:rFonts w:ascii="Times New Roman" w:hAnsi="Times New Roman" w:cs="Times New Roman"/>
          <w:bCs/>
        </w:rPr>
        <w:t xml:space="preserve"> PROPIETARI</w:t>
      </w:r>
      <w:r>
        <w:rPr>
          <w:rFonts w:ascii="Times New Roman" w:hAnsi="Times New Roman" w:cs="Times New Roman"/>
          <w:bCs/>
        </w:rPr>
        <w:t>A</w:t>
      </w:r>
      <w:r w:rsidRPr="00874FBD">
        <w:rPr>
          <w:rFonts w:ascii="Times New Roman" w:hAnsi="Times New Roman" w:cs="Times New Roman"/>
          <w:bCs/>
        </w:rPr>
        <w:t>,</w:t>
      </w:r>
    </w:p>
    <w:p w:rsidR="00E272F5" w:rsidRDefault="00E272F5" w:rsidP="00E272F5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272F5" w:rsidRPr="00874FBD" w:rsidRDefault="00E272F5" w:rsidP="00E272F5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272F5" w:rsidRPr="00874FBD" w:rsidRDefault="00E272F5" w:rsidP="00E272F5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272F5" w:rsidRPr="00874FBD" w:rsidRDefault="00E272F5" w:rsidP="00E272F5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Lic. Amílcar </w:t>
      </w:r>
      <w:proofErr w:type="spellStart"/>
      <w:r w:rsidRPr="00874FBD">
        <w:rPr>
          <w:rFonts w:ascii="Times New Roman" w:hAnsi="Times New Roman" w:cs="Times New Roman"/>
          <w:bCs/>
        </w:rPr>
        <w:t>Steeven</w:t>
      </w:r>
      <w:proofErr w:type="spellEnd"/>
      <w:r w:rsidRPr="00874FBD">
        <w:rPr>
          <w:rFonts w:ascii="Times New Roman" w:hAnsi="Times New Roman" w:cs="Times New Roman"/>
          <w:bCs/>
        </w:rPr>
        <w:t xml:space="preserve"> </w:t>
      </w:r>
      <w:proofErr w:type="spellStart"/>
      <w:r w:rsidRPr="00874FBD">
        <w:rPr>
          <w:rFonts w:ascii="Times New Roman" w:hAnsi="Times New Roman" w:cs="Times New Roman"/>
          <w:bCs/>
        </w:rPr>
        <w:t>Efigenio</w:t>
      </w:r>
      <w:proofErr w:type="spellEnd"/>
      <w:r w:rsidRPr="00874FBD">
        <w:rPr>
          <w:rFonts w:ascii="Times New Roman" w:hAnsi="Times New Roman" w:cs="Times New Roman"/>
          <w:bCs/>
        </w:rPr>
        <w:t xml:space="preserve"> Arias,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 Federico Alvarado, </w:t>
      </w:r>
    </w:p>
    <w:p w:rsidR="00E272F5" w:rsidRPr="00874FBD" w:rsidRDefault="00E272F5" w:rsidP="00E272F5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CUARTO REGIDOR PROPIETARIO,</w:t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>QUINTO REGIDOR PROPIETARIO,</w:t>
      </w:r>
    </w:p>
    <w:p w:rsidR="00E272F5" w:rsidRPr="00874FBD" w:rsidRDefault="00E272F5" w:rsidP="00E272F5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272F5" w:rsidRDefault="00E272F5" w:rsidP="00E272F5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272F5" w:rsidRDefault="00E272F5" w:rsidP="00E272F5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272F5" w:rsidRPr="00874FBD" w:rsidRDefault="00E272F5" w:rsidP="00E272F5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272F5" w:rsidRPr="00874FBD" w:rsidRDefault="00E272F5" w:rsidP="00E272F5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proofErr w:type="spellStart"/>
      <w:r w:rsidRPr="00874FBD">
        <w:rPr>
          <w:rFonts w:ascii="Times New Roman" w:hAnsi="Times New Roman" w:cs="Times New Roman"/>
          <w:bCs/>
        </w:rPr>
        <w:t>Wilber</w:t>
      </w:r>
      <w:proofErr w:type="spellEnd"/>
      <w:r w:rsidRPr="00874FBD">
        <w:rPr>
          <w:rFonts w:ascii="Times New Roman" w:hAnsi="Times New Roman" w:cs="Times New Roman"/>
          <w:bCs/>
        </w:rPr>
        <w:t xml:space="preserve"> Exequiel Hernández </w:t>
      </w:r>
      <w:proofErr w:type="spellStart"/>
      <w:r w:rsidRPr="00874FBD">
        <w:rPr>
          <w:rFonts w:ascii="Times New Roman" w:hAnsi="Times New Roman" w:cs="Times New Roman"/>
          <w:bCs/>
        </w:rPr>
        <w:t>Urías</w:t>
      </w:r>
      <w:proofErr w:type="spellEnd"/>
      <w:r w:rsidRPr="00874FBD">
        <w:rPr>
          <w:rFonts w:ascii="Times New Roman" w:hAnsi="Times New Roman" w:cs="Times New Roman"/>
          <w:bCs/>
        </w:rPr>
        <w:t>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>Tte. Milton Galileo González López</w:t>
      </w:r>
    </w:p>
    <w:p w:rsidR="00E272F5" w:rsidRPr="00874FBD" w:rsidRDefault="00E272F5" w:rsidP="00E272F5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SEXTO REGIDOR PROPIETARIO,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  <w:t>SÉPTIMO REGIDOR PROPIETARIO,</w:t>
      </w:r>
    </w:p>
    <w:p w:rsidR="00E272F5" w:rsidRDefault="00E272F5" w:rsidP="00E272F5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272F5" w:rsidRDefault="00E272F5" w:rsidP="00E272F5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272F5" w:rsidRDefault="00E272F5" w:rsidP="00E272F5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272F5" w:rsidRPr="00874FBD" w:rsidRDefault="00E272F5" w:rsidP="00E272F5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272F5" w:rsidRPr="00874FBD" w:rsidRDefault="00E272F5" w:rsidP="00E272F5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José Alejandro Sandoval Córdova; 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José </w:t>
      </w:r>
      <w:proofErr w:type="spellStart"/>
      <w:r w:rsidRPr="00874FBD">
        <w:rPr>
          <w:rFonts w:ascii="Times New Roman" w:hAnsi="Times New Roman" w:cs="Times New Roman"/>
          <w:bCs/>
        </w:rPr>
        <w:t>Isaí</w:t>
      </w:r>
      <w:proofErr w:type="spellEnd"/>
      <w:r w:rsidRPr="00874FBD">
        <w:rPr>
          <w:rFonts w:ascii="Times New Roman" w:hAnsi="Times New Roman" w:cs="Times New Roman"/>
          <w:bCs/>
        </w:rPr>
        <w:t xml:space="preserve"> Cerón Díaz, </w:t>
      </w:r>
    </w:p>
    <w:p w:rsidR="00E272F5" w:rsidRPr="00874FBD" w:rsidRDefault="00E272F5" w:rsidP="00E272F5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OCTAVO REGIDOR PROPIETARIO,</w:t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 xml:space="preserve">                      </w:t>
      </w:r>
      <w:r w:rsidRPr="00874FBD">
        <w:rPr>
          <w:rFonts w:ascii="Times New Roman" w:hAnsi="Times New Roman" w:cs="Times New Roman"/>
          <w:bCs/>
        </w:rPr>
        <w:t>PRIMER REGIDOR SUPLENTE,</w:t>
      </w:r>
    </w:p>
    <w:p w:rsidR="00E272F5" w:rsidRPr="00874FBD" w:rsidRDefault="00E272F5" w:rsidP="00E272F5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272F5" w:rsidRDefault="00E272F5" w:rsidP="00E272F5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272F5" w:rsidRDefault="00E272F5" w:rsidP="00E272F5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272F5" w:rsidRPr="00874FBD" w:rsidRDefault="00E272F5" w:rsidP="00E272F5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272F5" w:rsidRPr="00874FBD" w:rsidRDefault="00E272F5" w:rsidP="00E272F5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Moisés Ernesto López Flores,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 </w:t>
      </w:r>
      <w:proofErr w:type="spellStart"/>
      <w:r w:rsidRPr="00874FBD">
        <w:rPr>
          <w:rFonts w:ascii="Times New Roman" w:hAnsi="Times New Roman" w:cs="Times New Roman"/>
          <w:bCs/>
        </w:rPr>
        <w:t>Delmy</w:t>
      </w:r>
      <w:proofErr w:type="spellEnd"/>
      <w:r w:rsidRPr="00874FBD">
        <w:rPr>
          <w:rFonts w:ascii="Times New Roman" w:hAnsi="Times New Roman" w:cs="Times New Roman"/>
          <w:bCs/>
        </w:rPr>
        <w:t xml:space="preserve"> Verónica </w:t>
      </w:r>
      <w:proofErr w:type="spellStart"/>
      <w:r w:rsidRPr="00874FBD">
        <w:rPr>
          <w:rFonts w:ascii="Times New Roman" w:hAnsi="Times New Roman" w:cs="Times New Roman"/>
          <w:bCs/>
        </w:rPr>
        <w:t>Jandres</w:t>
      </w:r>
      <w:proofErr w:type="spellEnd"/>
      <w:r w:rsidRPr="00874FBD">
        <w:rPr>
          <w:rFonts w:ascii="Times New Roman" w:hAnsi="Times New Roman" w:cs="Times New Roman"/>
          <w:bCs/>
        </w:rPr>
        <w:t xml:space="preserve"> Guzmán </w:t>
      </w:r>
    </w:p>
    <w:p w:rsidR="00E272F5" w:rsidRPr="00874FBD" w:rsidRDefault="00E272F5" w:rsidP="00E272F5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SEGUNDO REGIDOR SUPLENTE,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>TERCERA REGIDORA SUPLENTE,</w:t>
      </w:r>
    </w:p>
    <w:p w:rsidR="00E272F5" w:rsidRPr="00874FBD" w:rsidRDefault="00E272F5" w:rsidP="00E272F5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272F5" w:rsidRDefault="00E272F5" w:rsidP="00E272F5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272F5" w:rsidRDefault="00E272F5" w:rsidP="00E272F5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272F5" w:rsidRPr="00874FBD" w:rsidRDefault="00E272F5" w:rsidP="00E272F5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272F5" w:rsidRPr="00874FBD" w:rsidRDefault="00E272F5" w:rsidP="00E272F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 xml:space="preserve">     Ezequiel Córdova Mejía,</w:t>
      </w:r>
    </w:p>
    <w:p w:rsidR="00E272F5" w:rsidRDefault="00E272F5" w:rsidP="00E272F5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hAnsi="Times New Roman" w:cs="Times New Roman"/>
          <w:color w:val="0000CC"/>
          <w:sz w:val="24"/>
          <w:szCs w:val="24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SECRETARIO MUNICIPAL</w:t>
      </w:r>
    </w:p>
    <w:p w:rsidR="00C6643E" w:rsidRDefault="00C6643E"/>
    <w:sectPr w:rsidR="00C6643E" w:rsidSect="00C6643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E272F5"/>
    <w:rsid w:val="006E774A"/>
    <w:rsid w:val="00742EB8"/>
    <w:rsid w:val="00C6643E"/>
    <w:rsid w:val="00E27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2F5"/>
    <w:pPr>
      <w:spacing w:after="160" w:line="259" w:lineRule="auto"/>
    </w:pPr>
    <w:rPr>
      <w:lang w:val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1003</Words>
  <Characters>5517</Characters>
  <Application>Microsoft Office Word</Application>
  <DocSecurity>0</DocSecurity>
  <Lines>45</Lines>
  <Paragraphs>13</Paragraphs>
  <ScaleCrop>false</ScaleCrop>
  <Company/>
  <LinksUpToDate>false</LinksUpToDate>
  <CharactersWithSpaces>6507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</dc:creator>
  <cp:lastModifiedBy>INFORMACION</cp:lastModifiedBy>
  <cp:revision>2</cp:revision>
  <dcterms:created xsi:type="dcterms:W3CDTF">2023-09-05T14:28:00Z</dcterms:created>
  <dcterms:modified xsi:type="dcterms:W3CDTF">2023-09-19T16:54:00Z</dcterms:modified>
</cp:coreProperties>
</file>